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MUCUR MAYMAKAMLIĞI</w:t>
      </w:r>
    </w:p>
    <w:p w:rsidR="00C04945" w:rsidRDefault="00C04945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 EĞİTİM ÖĞRETİM YILI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MUCUR MESLEKİ VE TEKNİK ANADOLU LİSESİ MÜDÜRLÜĞÜ </w:t>
      </w:r>
    </w:p>
    <w:p w:rsidR="00E32EF2" w:rsidRDefault="00746EF6" w:rsidP="00355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 AYI</w:t>
      </w:r>
      <w:r w:rsidR="003551BE">
        <w:rPr>
          <w:rFonts w:ascii="Times New Roman" w:hAnsi="Times New Roman" w:cs="Times New Roman"/>
          <w:b/>
          <w:sz w:val="24"/>
          <w:szCs w:val="24"/>
        </w:rPr>
        <w:t xml:space="preserve"> SORUMLULUK SINAVI</w:t>
      </w:r>
      <w:r w:rsidR="00811A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PROGRAMI ÇİZELGESİ</w:t>
      </w:r>
    </w:p>
    <w:tbl>
      <w:tblPr>
        <w:tblStyle w:val="TabloKlavuzu"/>
        <w:tblpPr w:leftFromText="141" w:rightFromText="141" w:vertAnchor="page" w:horzAnchor="margin" w:tblpXSpec="center" w:tblpY="1921"/>
        <w:tblW w:w="15588" w:type="dxa"/>
        <w:tblLook w:val="04A0"/>
      </w:tblPr>
      <w:tblGrid>
        <w:gridCol w:w="652"/>
        <w:gridCol w:w="2094"/>
        <w:gridCol w:w="1401"/>
        <w:gridCol w:w="1777"/>
        <w:gridCol w:w="1532"/>
        <w:gridCol w:w="982"/>
        <w:gridCol w:w="2518"/>
        <w:gridCol w:w="825"/>
        <w:gridCol w:w="2671"/>
        <w:gridCol w:w="1136"/>
      </w:tblGrid>
      <w:tr w:rsidR="00CB715E" w:rsidRPr="00DD5314" w:rsidTr="006900E7">
        <w:trPr>
          <w:cantSplit/>
          <w:trHeight w:val="1134"/>
        </w:trPr>
        <w:tc>
          <w:tcPr>
            <w:tcW w:w="652" w:type="dxa"/>
            <w:textDirection w:val="btLr"/>
          </w:tcPr>
          <w:p w:rsidR="00CB715E" w:rsidRPr="00CB715E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094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SEVİYESİ</w:t>
            </w:r>
          </w:p>
        </w:tc>
        <w:tc>
          <w:tcPr>
            <w:tcW w:w="1777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532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82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518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KOMİSYONUNDA GÖREVLİ ÖĞRETMENLERİN ADI SOYADI</w:t>
            </w:r>
          </w:p>
        </w:tc>
        <w:tc>
          <w:tcPr>
            <w:tcW w:w="825" w:type="dxa"/>
            <w:textDirection w:val="btLr"/>
            <w:vAlign w:val="center"/>
          </w:tcPr>
          <w:p w:rsidR="00CB715E" w:rsidRPr="00CB715E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ALACAĞI DERS ÜCRETİ SAATİ</w:t>
            </w:r>
          </w:p>
        </w:tc>
        <w:tc>
          <w:tcPr>
            <w:tcW w:w="2671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GÖZCÜ ADI SOYADI</w:t>
            </w:r>
          </w:p>
        </w:tc>
        <w:tc>
          <w:tcPr>
            <w:tcW w:w="1136" w:type="dxa"/>
            <w:textDirection w:val="btLr"/>
            <w:vAlign w:val="center"/>
          </w:tcPr>
          <w:p w:rsidR="00CB715E" w:rsidRPr="00CB715E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ALACAĞI DERS ÜCRETİ SAATİ</w:t>
            </w:r>
          </w:p>
        </w:tc>
      </w:tr>
      <w:tr w:rsidR="003210A3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3210A3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3210A3" w:rsidRPr="0077256C" w:rsidRDefault="003210A3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3210A3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10A3"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3210A3" w:rsidRDefault="003210A3" w:rsidP="006900E7">
            <w:pPr>
              <w:jc w:val="center"/>
            </w:pPr>
          </w:p>
        </w:tc>
        <w:tc>
          <w:tcPr>
            <w:tcW w:w="1532" w:type="dxa"/>
            <w:vMerge w:val="restart"/>
            <w:vAlign w:val="center"/>
          </w:tcPr>
          <w:p w:rsidR="003210A3" w:rsidRDefault="00E96F88" w:rsidP="006900E7">
            <w:pPr>
              <w:jc w:val="center"/>
            </w:pPr>
            <w:r>
              <w:t>09.02.2022</w:t>
            </w:r>
          </w:p>
        </w:tc>
        <w:tc>
          <w:tcPr>
            <w:tcW w:w="982" w:type="dxa"/>
            <w:vMerge w:val="restart"/>
            <w:vAlign w:val="center"/>
          </w:tcPr>
          <w:p w:rsidR="003210A3" w:rsidRDefault="00E96F88" w:rsidP="006900E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3210A3" w:rsidRPr="008B2EAD" w:rsidRDefault="008D5FD4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3210A3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3210A3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1136" w:type="dxa"/>
            <w:vMerge w:val="restart"/>
            <w:vAlign w:val="center"/>
          </w:tcPr>
          <w:p w:rsidR="003210A3" w:rsidRPr="008B2EAD" w:rsidRDefault="00375E2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D37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137D37" w:rsidRDefault="00137D3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137D37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137D37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137D37" w:rsidRPr="007D5974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137D37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137D37" w:rsidRPr="00095CA8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137D37" w:rsidRPr="0009573F" w:rsidRDefault="00F35E40" w:rsidP="00690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137D37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137D37" w:rsidRPr="008B2EAD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137D37" w:rsidRPr="008B2EAD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7D5974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r>
              <w:t>15.02.2022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Pr="008B2EAD" w:rsidRDefault="008D5FD4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1B00E4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7D5974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Pr="00095CA8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920F39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80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  <w:vAlign w:val="center"/>
          </w:tcPr>
          <w:p w:rsidR="00920F39" w:rsidRPr="0077256C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r>
              <w:t>10.02.2022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E96F8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Pr="008B2EAD" w:rsidRDefault="003C051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C04945">
        <w:trPr>
          <w:trHeight w:val="164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7D5974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r>
              <w:t>08.02.2022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DA0A1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F35E40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E96F8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C04945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691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 w:val="restart"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704691" w:rsidRDefault="00704691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704691" w:rsidRPr="0025732A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04691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982" w:type="dxa"/>
            <w:vMerge w:val="restart"/>
            <w:vAlign w:val="center"/>
          </w:tcPr>
          <w:p w:rsidR="00704691" w:rsidRDefault="00870E37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704691" w:rsidRDefault="00CC30A8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Tülay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İŞERİ</w:t>
            </w:r>
            <w:proofErr w:type="gramEnd"/>
          </w:p>
        </w:tc>
        <w:tc>
          <w:tcPr>
            <w:tcW w:w="1136" w:type="dxa"/>
            <w:vMerge w:val="restart"/>
            <w:vAlign w:val="center"/>
          </w:tcPr>
          <w:p w:rsidR="00704691" w:rsidRPr="008B2EAD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691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704691" w:rsidRPr="0025732A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704691" w:rsidRDefault="00704691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704691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704691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704691" w:rsidRPr="008B2EAD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04691" w:rsidRPr="008B2EAD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E96F8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F35E40" w:rsidP="006900E7">
            <w:pPr>
              <w:jc w:val="center"/>
            </w:pPr>
            <w:r>
              <w:t>Zehra KÖKSAL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CC30A8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C04945">
        <w:trPr>
          <w:trHeight w:val="139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Tülay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İŞERİ</w:t>
            </w:r>
            <w:proofErr w:type="gramEnd"/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E96F8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3C051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CC30A8" w:rsidP="006900E7">
            <w:pPr>
              <w:jc w:val="center"/>
            </w:pPr>
            <w: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196"/>
        </w:trPr>
        <w:tc>
          <w:tcPr>
            <w:tcW w:w="652" w:type="dxa"/>
            <w:vMerge w:val="restart"/>
            <w:vAlign w:val="center"/>
          </w:tcPr>
          <w:p w:rsidR="00920F39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704691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F35E40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42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C04945">
        <w:trPr>
          <w:trHeight w:val="212"/>
        </w:trPr>
        <w:tc>
          <w:tcPr>
            <w:tcW w:w="652" w:type="dxa"/>
            <w:vMerge w:val="restart"/>
            <w:vAlign w:val="center"/>
          </w:tcPr>
          <w:p w:rsidR="00920F39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920F39" w:rsidRPr="008B2EAD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5722E4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47112C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  <w:p w:rsidR="00F35E40" w:rsidRDefault="00F35E40" w:rsidP="006900E7">
            <w:pPr>
              <w:jc w:val="center"/>
            </w:pPr>
            <w:r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20F39" w:rsidTr="00C04945">
        <w:trPr>
          <w:trHeight w:val="278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EFE" w:rsidTr="006900E7">
        <w:trPr>
          <w:trHeight w:val="315"/>
        </w:trPr>
        <w:tc>
          <w:tcPr>
            <w:tcW w:w="652" w:type="dxa"/>
            <w:vMerge w:val="restart"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E53EFE" w:rsidRDefault="00E53EFE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E53EFE" w:rsidRPr="0025732A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53EFE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982" w:type="dxa"/>
            <w:vMerge w:val="restart"/>
            <w:vAlign w:val="center"/>
          </w:tcPr>
          <w:p w:rsidR="00E53EFE" w:rsidRDefault="00870E37" w:rsidP="006900E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E53EFE" w:rsidRDefault="003C051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E53EFE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53EFE" w:rsidRPr="008B2EAD" w:rsidRDefault="00F35E40" w:rsidP="006900E7">
            <w:pPr>
              <w:jc w:val="center"/>
            </w:pPr>
            <w:r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EFE" w:rsidTr="006900E7">
        <w:trPr>
          <w:trHeight w:val="228"/>
        </w:trPr>
        <w:tc>
          <w:tcPr>
            <w:tcW w:w="652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53EFE" w:rsidRPr="0025732A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53EFE" w:rsidRDefault="00E53EFE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E53EFE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E53EFE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C04945">
        <w:trPr>
          <w:trHeight w:val="332"/>
        </w:trPr>
        <w:tc>
          <w:tcPr>
            <w:tcW w:w="652" w:type="dxa"/>
            <w:vMerge w:val="restart"/>
            <w:vAlign w:val="center"/>
          </w:tcPr>
          <w:p w:rsidR="00920F39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20F39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5722E4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00E7" w:rsidTr="00C04945">
        <w:trPr>
          <w:trHeight w:val="266"/>
        </w:trPr>
        <w:tc>
          <w:tcPr>
            <w:tcW w:w="652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6900E7" w:rsidRPr="0025732A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6900E7" w:rsidRDefault="006900E7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6900E7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E7" w:rsidTr="00C04945">
        <w:trPr>
          <w:trHeight w:val="282"/>
        </w:trPr>
        <w:tc>
          <w:tcPr>
            <w:tcW w:w="652" w:type="dxa"/>
            <w:vMerge w:val="restart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4" w:type="dxa"/>
            <w:vMerge w:val="restart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(SÖZLÜ)</w:t>
            </w:r>
          </w:p>
        </w:tc>
        <w:tc>
          <w:tcPr>
            <w:tcW w:w="1401" w:type="dxa"/>
            <w:vMerge w:val="restart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945" w:rsidRPr="0025732A" w:rsidRDefault="00C04945" w:rsidP="00C04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982" w:type="dxa"/>
            <w:vMerge w:val="restart"/>
            <w:vAlign w:val="center"/>
          </w:tcPr>
          <w:p w:rsidR="006900E7" w:rsidRDefault="00E96F88" w:rsidP="006900E7">
            <w:pPr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2518" w:type="dxa"/>
            <w:vAlign w:val="center"/>
          </w:tcPr>
          <w:p w:rsidR="006900E7" w:rsidRDefault="006900E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6900E7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6900E7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1136" w:type="dxa"/>
            <w:vMerge w:val="restart"/>
            <w:vAlign w:val="center"/>
          </w:tcPr>
          <w:p w:rsidR="006900E7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C04945">
        <w:trPr>
          <w:trHeight w:val="258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825" w:type="dxa"/>
            <w:vAlign w:val="center"/>
          </w:tcPr>
          <w:p w:rsidR="00920F39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370"/>
        </w:trPr>
        <w:tc>
          <w:tcPr>
            <w:tcW w:w="652" w:type="dxa"/>
            <w:vMerge w:val="restart"/>
            <w:vAlign w:val="center"/>
          </w:tcPr>
          <w:p w:rsidR="00920F39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DİL(SÖZLÜ)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20F39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A05ECE" w:rsidRPr="0025732A" w:rsidRDefault="00A05ECE" w:rsidP="00E9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70E37" w:rsidP="006900E7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394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Demet DEMİRCİ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EFE" w:rsidTr="005722E4">
        <w:trPr>
          <w:trHeight w:val="269"/>
        </w:trPr>
        <w:tc>
          <w:tcPr>
            <w:tcW w:w="652" w:type="dxa"/>
            <w:vMerge w:val="restart"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 w:val="restart"/>
            <w:vAlign w:val="center"/>
          </w:tcPr>
          <w:p w:rsidR="00E53EFE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DİL(YAZILI)</w:t>
            </w:r>
          </w:p>
        </w:tc>
        <w:tc>
          <w:tcPr>
            <w:tcW w:w="1401" w:type="dxa"/>
            <w:vMerge w:val="restart"/>
            <w:vAlign w:val="center"/>
          </w:tcPr>
          <w:p w:rsidR="00E53EFE" w:rsidRDefault="00A158F5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3EFE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E53EFE" w:rsidRPr="0025732A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53EFE" w:rsidRDefault="00870E37" w:rsidP="006900E7">
            <w:pPr>
              <w:jc w:val="center"/>
            </w:pPr>
            <w:r>
              <w:t>07.02.2022</w:t>
            </w:r>
          </w:p>
        </w:tc>
        <w:tc>
          <w:tcPr>
            <w:tcW w:w="982" w:type="dxa"/>
            <w:vMerge w:val="restart"/>
            <w:vAlign w:val="center"/>
          </w:tcPr>
          <w:p w:rsidR="00E53EFE" w:rsidRDefault="00870E37" w:rsidP="006900E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E53EFE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E53EFE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53EFE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1136" w:type="dxa"/>
            <w:vMerge w:val="restart"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EFE" w:rsidTr="005722E4">
        <w:trPr>
          <w:trHeight w:val="272"/>
        </w:trPr>
        <w:tc>
          <w:tcPr>
            <w:tcW w:w="652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53EFE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53EFE" w:rsidRPr="0025732A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53EFE" w:rsidRPr="004B6A37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53EFE" w:rsidRDefault="00E53EFE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E53EFE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Demet DEMİRCİ</w:t>
            </w:r>
          </w:p>
        </w:tc>
        <w:tc>
          <w:tcPr>
            <w:tcW w:w="825" w:type="dxa"/>
            <w:vAlign w:val="center"/>
          </w:tcPr>
          <w:p w:rsidR="00E53EFE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53EFE" w:rsidRPr="008B2EAD" w:rsidRDefault="00E53EFE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5722E4">
        <w:trPr>
          <w:trHeight w:val="290"/>
        </w:trPr>
        <w:tc>
          <w:tcPr>
            <w:tcW w:w="652" w:type="dxa"/>
            <w:vMerge w:val="restart"/>
            <w:vAlign w:val="center"/>
          </w:tcPr>
          <w:p w:rsidR="00920F39" w:rsidRDefault="00E53EFE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0F39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r>
              <w:t>09.02.2022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E96F88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920F39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D24EF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A4669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5722E4">
        <w:trPr>
          <w:trHeight w:val="267"/>
        </w:trPr>
        <w:tc>
          <w:tcPr>
            <w:tcW w:w="652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Pr="004778B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Pr="004B6A37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920F39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6900E7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6900E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6900E7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E96F88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FELSEFE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47112C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SOYALI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6900E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F35E4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6900E7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</w:pP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E96F88" w:rsidP="006900E7">
            <w:pPr>
              <w:jc w:val="center"/>
            </w:pPr>
            <w:r>
              <w:t>10.02.2022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E96F88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3D316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6900E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6900E7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r>
              <w:t>15.02.2022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3D316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6900E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SOYALI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5722E4">
        <w:trPr>
          <w:trHeight w:val="312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BESLENME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3D316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</w:pPr>
            <w:r>
              <w:t>5</w:t>
            </w:r>
          </w:p>
        </w:tc>
      </w:tr>
      <w:tr w:rsidR="008C548D" w:rsidTr="005722E4">
        <w:trPr>
          <w:trHeight w:val="274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E73C40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SOYALI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5722E4">
        <w:trPr>
          <w:trHeight w:val="265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ESASLARI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70E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70E37" w:rsidP="006900E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3D316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Tülay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İŞERİ</w:t>
            </w:r>
            <w:proofErr w:type="gramEnd"/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A46692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  <w:p w:rsidR="00C04945" w:rsidRPr="008B2EAD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A4669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548D" w:rsidTr="005722E4">
        <w:trPr>
          <w:trHeight w:val="28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SOYALI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5722E4">
        <w:trPr>
          <w:trHeight w:val="286"/>
        </w:trPr>
        <w:tc>
          <w:tcPr>
            <w:tcW w:w="652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MESLEKİ GELİŞİM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6900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E96F8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E96F88" w:rsidP="006900E7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18" w:type="dxa"/>
            <w:vAlign w:val="center"/>
          </w:tcPr>
          <w:p w:rsidR="008C548D" w:rsidRDefault="003D316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C0494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5722E4">
        <w:trPr>
          <w:trHeight w:val="262"/>
        </w:trPr>
        <w:tc>
          <w:tcPr>
            <w:tcW w:w="65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CC30A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8C548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F88" w:rsidTr="005722E4">
        <w:trPr>
          <w:trHeight w:val="280"/>
        </w:trPr>
        <w:tc>
          <w:tcPr>
            <w:tcW w:w="65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4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OFİS PROGRAMLARI</w:t>
            </w:r>
          </w:p>
        </w:tc>
        <w:tc>
          <w:tcPr>
            <w:tcW w:w="1401" w:type="dxa"/>
            <w:vMerge w:val="restart"/>
            <w:vAlign w:val="center"/>
          </w:tcPr>
          <w:p w:rsidR="00E96F88" w:rsidRPr="004778BB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</w:tc>
        <w:tc>
          <w:tcPr>
            <w:tcW w:w="982" w:type="dxa"/>
            <w:vMerge w:val="restart"/>
            <w:vAlign w:val="center"/>
          </w:tcPr>
          <w:p w:rsidR="00E96F88" w:rsidRDefault="00E96F88" w:rsidP="00E96F88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Tülay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İŞERİ</w:t>
            </w:r>
            <w:proofErr w:type="gramEnd"/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96F88" w:rsidRDefault="00C04945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Kerem ERDOĞDU</w:t>
            </w:r>
          </w:p>
        </w:tc>
        <w:tc>
          <w:tcPr>
            <w:tcW w:w="1136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96F88" w:rsidTr="005722E4">
        <w:trPr>
          <w:trHeight w:val="256"/>
        </w:trPr>
        <w:tc>
          <w:tcPr>
            <w:tcW w:w="65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96F88" w:rsidRPr="004778BB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96F88" w:rsidRDefault="00E96F88" w:rsidP="00E96F88">
            <w:pPr>
              <w:jc w:val="center"/>
            </w:pPr>
          </w:p>
        </w:tc>
        <w:tc>
          <w:tcPr>
            <w:tcW w:w="2518" w:type="dxa"/>
            <w:vAlign w:val="center"/>
          </w:tcPr>
          <w:p w:rsidR="00E96F88" w:rsidRDefault="00C04945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Demet DEMİRCİ</w:t>
            </w:r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F88" w:rsidTr="005722E4">
        <w:trPr>
          <w:trHeight w:val="146"/>
        </w:trPr>
        <w:tc>
          <w:tcPr>
            <w:tcW w:w="65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4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DİL(YAZILI)</w:t>
            </w:r>
          </w:p>
        </w:tc>
        <w:tc>
          <w:tcPr>
            <w:tcW w:w="1401" w:type="dxa"/>
            <w:vMerge w:val="restart"/>
            <w:vAlign w:val="center"/>
          </w:tcPr>
          <w:p w:rsidR="00E96F88" w:rsidRDefault="00E96F88" w:rsidP="00E96F88">
            <w:pPr>
              <w:jc w:val="center"/>
            </w:pP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E96F88" w:rsidRPr="0025732A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982" w:type="dxa"/>
            <w:vMerge w:val="restart"/>
            <w:vAlign w:val="center"/>
          </w:tcPr>
          <w:p w:rsidR="00E96F88" w:rsidRDefault="00E96F88" w:rsidP="00E96F88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518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96F88" w:rsidRPr="008B2EAD" w:rsidRDefault="00F35E40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1136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96F88" w:rsidTr="005722E4">
        <w:trPr>
          <w:trHeight w:val="192"/>
        </w:trPr>
        <w:tc>
          <w:tcPr>
            <w:tcW w:w="65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96F88" w:rsidRPr="004778BB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96F88" w:rsidRDefault="00E96F88" w:rsidP="00E96F88">
            <w:pPr>
              <w:jc w:val="center"/>
            </w:pPr>
          </w:p>
        </w:tc>
        <w:tc>
          <w:tcPr>
            <w:tcW w:w="2518" w:type="dxa"/>
            <w:vAlign w:val="center"/>
          </w:tcPr>
          <w:p w:rsidR="00E96F88" w:rsidRDefault="00CC30A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F88" w:rsidTr="005722E4">
        <w:trPr>
          <w:trHeight w:val="238"/>
        </w:trPr>
        <w:tc>
          <w:tcPr>
            <w:tcW w:w="65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4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MESLEKİ UYGULAMALAR</w:t>
            </w:r>
          </w:p>
        </w:tc>
        <w:tc>
          <w:tcPr>
            <w:tcW w:w="1401" w:type="dxa"/>
            <w:vMerge w:val="restart"/>
            <w:vAlign w:val="center"/>
          </w:tcPr>
          <w:p w:rsidR="00E96F88" w:rsidRDefault="00E96F88" w:rsidP="00E96F8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E96F88" w:rsidRPr="0025732A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982" w:type="dxa"/>
            <w:vMerge w:val="restart"/>
            <w:vAlign w:val="center"/>
          </w:tcPr>
          <w:p w:rsidR="00E96F88" w:rsidRDefault="00E96F88" w:rsidP="00E96F88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2518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96F88" w:rsidRPr="008B2EAD" w:rsidRDefault="00AA221D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1136" w:type="dxa"/>
            <w:vMerge w:val="restart"/>
            <w:vAlign w:val="center"/>
          </w:tcPr>
          <w:p w:rsidR="00E96F88" w:rsidRPr="008B2EAD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96F88" w:rsidTr="005722E4">
        <w:trPr>
          <w:trHeight w:val="128"/>
        </w:trPr>
        <w:tc>
          <w:tcPr>
            <w:tcW w:w="65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96F88" w:rsidRPr="004778BB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96F88" w:rsidRDefault="00E96F88" w:rsidP="00E96F88">
            <w:pPr>
              <w:jc w:val="center"/>
            </w:pPr>
          </w:p>
        </w:tc>
        <w:tc>
          <w:tcPr>
            <w:tcW w:w="2518" w:type="dxa"/>
            <w:vAlign w:val="center"/>
          </w:tcPr>
          <w:p w:rsidR="00E96F88" w:rsidRDefault="00CC30A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825" w:type="dxa"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96F88" w:rsidRDefault="00E96F88" w:rsidP="00E96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1E3A" w:rsidRDefault="00E32EF2" w:rsidP="001F1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EF2">
        <w:rPr>
          <w:rFonts w:ascii="Times New Roman" w:hAnsi="Times New Roman" w:cs="Times New Roman"/>
          <w:b/>
          <w:sz w:val="24"/>
          <w:szCs w:val="24"/>
        </w:rPr>
        <w:t>Önemli Açıklamalar:</w:t>
      </w:r>
    </w:p>
    <w:p w:rsidR="00912199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 xml:space="preserve">1) </w:t>
      </w:r>
      <w:r w:rsidR="00936CF8" w:rsidRPr="005722E4">
        <w:rPr>
          <w:rFonts w:ascii="Times New Roman" w:hAnsi="Times New Roman" w:cs="Times New Roman"/>
          <w:sz w:val="20"/>
          <w:szCs w:val="20"/>
        </w:rPr>
        <w:t>Milli Eğitim Bakanlığı Ortaöğretim Kurumları Yönetmeliği’nin 58. Maddesinin (B) fıkrasına göre “Sınava girecek öğrenci sayısının otuzu aşması ve/veya birden fazla salonda sınav yapılması hâlinde her sınav salonu için ayrıca bir gözcü öğret</w:t>
      </w:r>
      <w:r w:rsidR="005831C6" w:rsidRPr="005722E4">
        <w:rPr>
          <w:rFonts w:ascii="Times New Roman" w:hAnsi="Times New Roman" w:cs="Times New Roman"/>
          <w:sz w:val="20"/>
          <w:szCs w:val="20"/>
        </w:rPr>
        <w:t>men daha görevlendirilir.” denilmektedir. Ancak COVİD</w:t>
      </w:r>
      <w:r w:rsidR="00936CF8" w:rsidRPr="005722E4">
        <w:rPr>
          <w:rFonts w:ascii="Times New Roman" w:hAnsi="Times New Roman" w:cs="Times New Roman"/>
          <w:sz w:val="20"/>
          <w:szCs w:val="20"/>
        </w:rPr>
        <w:t xml:space="preserve"> 19 salgını nedeniyle </w:t>
      </w:r>
      <w:r w:rsidR="00255BE7" w:rsidRPr="005722E4">
        <w:rPr>
          <w:rFonts w:ascii="Times New Roman" w:hAnsi="Times New Roman" w:cs="Times New Roman"/>
          <w:sz w:val="20"/>
          <w:szCs w:val="20"/>
        </w:rPr>
        <w:t>sınava girecek öğrenci sayısı 20</w:t>
      </w:r>
      <w:r w:rsidR="00936CF8" w:rsidRPr="005722E4">
        <w:rPr>
          <w:rFonts w:ascii="Times New Roman" w:hAnsi="Times New Roman" w:cs="Times New Roman"/>
          <w:sz w:val="20"/>
          <w:szCs w:val="20"/>
        </w:rPr>
        <w:t>’</w:t>
      </w:r>
      <w:r w:rsidR="00255BE7" w:rsidRPr="005722E4">
        <w:rPr>
          <w:rFonts w:ascii="Times New Roman" w:hAnsi="Times New Roman" w:cs="Times New Roman"/>
          <w:sz w:val="20"/>
          <w:szCs w:val="20"/>
        </w:rPr>
        <w:t>y</w:t>
      </w:r>
      <w:r w:rsidR="00936CF8" w:rsidRPr="005722E4">
        <w:rPr>
          <w:rFonts w:ascii="Times New Roman" w:hAnsi="Times New Roman" w:cs="Times New Roman"/>
          <w:sz w:val="20"/>
          <w:szCs w:val="20"/>
        </w:rPr>
        <w:t xml:space="preserve">i </w:t>
      </w:r>
      <w:r w:rsidR="00255BE7" w:rsidRPr="005722E4">
        <w:rPr>
          <w:rFonts w:ascii="Times New Roman" w:hAnsi="Times New Roman" w:cs="Times New Roman"/>
          <w:sz w:val="20"/>
          <w:szCs w:val="20"/>
        </w:rPr>
        <w:t>aşması durumunda sınavlar her 20</w:t>
      </w:r>
      <w:r w:rsidR="00936CF8" w:rsidRPr="005722E4">
        <w:rPr>
          <w:rFonts w:ascii="Times New Roman" w:hAnsi="Times New Roman" w:cs="Times New Roman"/>
          <w:sz w:val="20"/>
          <w:szCs w:val="20"/>
        </w:rPr>
        <w:t xml:space="preserve"> öğrenciye bir salon ve gözetmen olacak şekilde görevlendirme yapılmıştır.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2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 komisyonu üyeleri sınav başlamadan iki saat önce öğretmenler odasında olacaklardır. Sınavdan sonra sı</w:t>
      </w:r>
      <w:r w:rsidR="00255BE7" w:rsidRPr="005722E4">
        <w:rPr>
          <w:rFonts w:ascii="Times New Roman" w:hAnsi="Times New Roman" w:cs="Times New Roman"/>
          <w:sz w:val="20"/>
          <w:szCs w:val="20"/>
        </w:rPr>
        <w:t>nav evraklarını Müdür</w:t>
      </w:r>
      <w:r w:rsidR="00E32EF2" w:rsidRPr="005722E4">
        <w:rPr>
          <w:rFonts w:ascii="Times New Roman" w:hAnsi="Times New Roman" w:cs="Times New Roman"/>
          <w:sz w:val="20"/>
          <w:szCs w:val="20"/>
        </w:rPr>
        <w:t xml:space="preserve"> </w:t>
      </w:r>
      <w:r w:rsidR="00900D8B" w:rsidRPr="005722E4">
        <w:rPr>
          <w:rFonts w:ascii="Times New Roman" w:hAnsi="Times New Roman" w:cs="Times New Roman"/>
          <w:sz w:val="20"/>
          <w:szCs w:val="20"/>
        </w:rPr>
        <w:t xml:space="preserve">Yardımcısı </w:t>
      </w:r>
      <w:r w:rsidR="00E32EF2" w:rsidRPr="005722E4">
        <w:rPr>
          <w:rFonts w:ascii="Times New Roman" w:hAnsi="Times New Roman" w:cs="Times New Roman"/>
          <w:sz w:val="20"/>
          <w:szCs w:val="20"/>
        </w:rPr>
        <w:t>Ramazan ÜÇHÖYÜK’</w:t>
      </w:r>
      <w:r w:rsidR="001B00E4">
        <w:rPr>
          <w:rFonts w:ascii="Times New Roman" w:hAnsi="Times New Roman" w:cs="Times New Roman"/>
          <w:sz w:val="20"/>
          <w:szCs w:val="20"/>
        </w:rPr>
        <w:t xml:space="preserve"> </w:t>
      </w:r>
      <w:r w:rsidR="00E32EF2" w:rsidRPr="005722E4">
        <w:rPr>
          <w:rFonts w:ascii="Times New Roman" w:hAnsi="Times New Roman" w:cs="Times New Roman"/>
          <w:sz w:val="20"/>
          <w:szCs w:val="20"/>
        </w:rPr>
        <w:t>e imza karşılığı teslim edeceklerdir.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3</w:t>
      </w:r>
      <w:r w:rsidR="00E32EF2" w:rsidRPr="005722E4">
        <w:rPr>
          <w:rFonts w:ascii="Times New Roman" w:hAnsi="Times New Roman" w:cs="Times New Roman"/>
          <w:sz w:val="20"/>
          <w:szCs w:val="20"/>
        </w:rPr>
        <w:t xml:space="preserve">) Sınavda gözcü olarak görevlendirilen öğretmenler sınavdan yarım saat önce görevli oldukları sınıfta olacaklardır. Sınav bittikten sonra sınav evraklarına ilgili sınav komisyonuna teslim edeceklerdir. 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4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 süresi 60 dakika olacaktır.</w:t>
      </w:r>
    </w:p>
    <w:p w:rsidR="001A480B" w:rsidRPr="005722E4" w:rsidRDefault="00912199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5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Sınavlarda MEB sınavlarıyl</w:t>
      </w:r>
      <w:r w:rsidR="00D160EB" w:rsidRPr="005722E4">
        <w:rPr>
          <w:rFonts w:ascii="Times New Roman" w:hAnsi="Times New Roman" w:cs="Times New Roman"/>
          <w:sz w:val="20"/>
          <w:szCs w:val="20"/>
        </w:rPr>
        <w:t xml:space="preserve">a ilgili mevzuat </w:t>
      </w:r>
      <w:r w:rsidR="00A23382" w:rsidRPr="005722E4">
        <w:rPr>
          <w:rFonts w:ascii="Times New Roman" w:hAnsi="Times New Roman" w:cs="Times New Roman"/>
          <w:sz w:val="20"/>
          <w:szCs w:val="20"/>
        </w:rPr>
        <w:t>uygulanacaktır.</w:t>
      </w:r>
    </w:p>
    <w:p w:rsidR="00936CF8" w:rsidRPr="005722E4" w:rsidRDefault="00936CF8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6) Sınavlara gelirken öğretmen ve öğrencilerimiz ilgili mevzuat hükümlerine uygun olarak geleceklerdir.</w:t>
      </w:r>
    </w:p>
    <w:p w:rsidR="00514530" w:rsidRPr="005722E4" w:rsidRDefault="00514530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7) Sınav komisyonu Başkanı Ramazan ÜÇHÖYÜK’</w:t>
      </w:r>
      <w:r w:rsidR="00900D8B" w:rsidRPr="005722E4">
        <w:rPr>
          <w:rFonts w:ascii="Times New Roman" w:hAnsi="Times New Roman" w:cs="Times New Roman"/>
          <w:sz w:val="20"/>
          <w:szCs w:val="20"/>
        </w:rPr>
        <w:t xml:space="preserve"> </w:t>
      </w:r>
      <w:r w:rsidRPr="005722E4">
        <w:rPr>
          <w:rFonts w:ascii="Times New Roman" w:hAnsi="Times New Roman" w:cs="Times New Roman"/>
          <w:sz w:val="20"/>
          <w:szCs w:val="20"/>
        </w:rPr>
        <w:t>tür.</w:t>
      </w:r>
    </w:p>
    <w:p w:rsidR="00AF1861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00D8B">
        <w:rPr>
          <w:rFonts w:ascii="Times New Roman" w:hAnsi="Times New Roman" w:cs="Times New Roman"/>
        </w:rPr>
        <w:t>Nurgül TUNÇBİLEK</w:t>
      </w:r>
    </w:p>
    <w:p w:rsidR="00AF1861" w:rsidRPr="00E53EFE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0D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Okul Müdürü</w:t>
      </w:r>
    </w:p>
    <w:sectPr w:rsidR="00AF1861" w:rsidRPr="00E53EFE" w:rsidSect="00AF1861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B6" w:rsidRDefault="002D43B6" w:rsidP="00D160EB">
      <w:pPr>
        <w:spacing w:after="0" w:line="240" w:lineRule="auto"/>
      </w:pPr>
      <w:r>
        <w:separator/>
      </w:r>
    </w:p>
  </w:endnote>
  <w:endnote w:type="continuationSeparator" w:id="0">
    <w:p w:rsidR="002D43B6" w:rsidRDefault="002D43B6" w:rsidP="00D1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B6" w:rsidRDefault="002D43B6" w:rsidP="00D160EB">
      <w:pPr>
        <w:spacing w:after="0" w:line="240" w:lineRule="auto"/>
      </w:pPr>
      <w:r>
        <w:separator/>
      </w:r>
    </w:p>
  </w:footnote>
  <w:footnote w:type="continuationSeparator" w:id="0">
    <w:p w:rsidR="002D43B6" w:rsidRDefault="002D43B6" w:rsidP="00D16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BF0"/>
    <w:rsid w:val="0000125A"/>
    <w:rsid w:val="00011F34"/>
    <w:rsid w:val="000272B5"/>
    <w:rsid w:val="0003048C"/>
    <w:rsid w:val="00034F43"/>
    <w:rsid w:val="00052727"/>
    <w:rsid w:val="00074609"/>
    <w:rsid w:val="000860F5"/>
    <w:rsid w:val="0009573F"/>
    <w:rsid w:val="000A30CF"/>
    <w:rsid w:val="000A3F2F"/>
    <w:rsid w:val="000A4F03"/>
    <w:rsid w:val="000C5237"/>
    <w:rsid w:val="000D127B"/>
    <w:rsid w:val="000D1430"/>
    <w:rsid w:val="000D4A72"/>
    <w:rsid w:val="000E10AD"/>
    <w:rsid w:val="000E5D4D"/>
    <w:rsid w:val="000F5CC0"/>
    <w:rsid w:val="00102CB8"/>
    <w:rsid w:val="00103BF0"/>
    <w:rsid w:val="00137D37"/>
    <w:rsid w:val="00151E3A"/>
    <w:rsid w:val="001A722C"/>
    <w:rsid w:val="001B00E4"/>
    <w:rsid w:val="001F118C"/>
    <w:rsid w:val="002027C4"/>
    <w:rsid w:val="00255062"/>
    <w:rsid w:val="00255BE7"/>
    <w:rsid w:val="00262349"/>
    <w:rsid w:val="00280932"/>
    <w:rsid w:val="002A4077"/>
    <w:rsid w:val="002A6DFB"/>
    <w:rsid w:val="002D43B6"/>
    <w:rsid w:val="00305684"/>
    <w:rsid w:val="003157A2"/>
    <w:rsid w:val="003210A3"/>
    <w:rsid w:val="00341BCF"/>
    <w:rsid w:val="00347966"/>
    <w:rsid w:val="003551BE"/>
    <w:rsid w:val="00372772"/>
    <w:rsid w:val="00375E20"/>
    <w:rsid w:val="0039446D"/>
    <w:rsid w:val="003A1740"/>
    <w:rsid w:val="003B4D77"/>
    <w:rsid w:val="003C0517"/>
    <w:rsid w:val="003D316D"/>
    <w:rsid w:val="00430D70"/>
    <w:rsid w:val="0047112C"/>
    <w:rsid w:val="00484907"/>
    <w:rsid w:val="00487BD4"/>
    <w:rsid w:val="0049338A"/>
    <w:rsid w:val="00493F76"/>
    <w:rsid w:val="00494FE3"/>
    <w:rsid w:val="004B782F"/>
    <w:rsid w:val="004D0737"/>
    <w:rsid w:val="004D47E8"/>
    <w:rsid w:val="004D6A2B"/>
    <w:rsid w:val="004D6EAD"/>
    <w:rsid w:val="0051114A"/>
    <w:rsid w:val="00514530"/>
    <w:rsid w:val="00533629"/>
    <w:rsid w:val="00555186"/>
    <w:rsid w:val="005722E4"/>
    <w:rsid w:val="00580D18"/>
    <w:rsid w:val="005831C6"/>
    <w:rsid w:val="005A1742"/>
    <w:rsid w:val="005A765E"/>
    <w:rsid w:val="005F6843"/>
    <w:rsid w:val="00600068"/>
    <w:rsid w:val="00602ABF"/>
    <w:rsid w:val="006057C8"/>
    <w:rsid w:val="006177F4"/>
    <w:rsid w:val="00626930"/>
    <w:rsid w:val="00677D9F"/>
    <w:rsid w:val="00682A2E"/>
    <w:rsid w:val="00686318"/>
    <w:rsid w:val="006900E7"/>
    <w:rsid w:val="006C2781"/>
    <w:rsid w:val="00701DDE"/>
    <w:rsid w:val="00704691"/>
    <w:rsid w:val="00723171"/>
    <w:rsid w:val="00731A36"/>
    <w:rsid w:val="00746EF6"/>
    <w:rsid w:val="00750A24"/>
    <w:rsid w:val="00767C91"/>
    <w:rsid w:val="0077256C"/>
    <w:rsid w:val="007A26C0"/>
    <w:rsid w:val="007C2895"/>
    <w:rsid w:val="007C57AE"/>
    <w:rsid w:val="007D46D8"/>
    <w:rsid w:val="007D4E46"/>
    <w:rsid w:val="00811A8D"/>
    <w:rsid w:val="0082380F"/>
    <w:rsid w:val="00826FD5"/>
    <w:rsid w:val="008274C8"/>
    <w:rsid w:val="00827ACE"/>
    <w:rsid w:val="00856072"/>
    <w:rsid w:val="00862847"/>
    <w:rsid w:val="00870E37"/>
    <w:rsid w:val="00870F43"/>
    <w:rsid w:val="008822F7"/>
    <w:rsid w:val="0088332A"/>
    <w:rsid w:val="008A0298"/>
    <w:rsid w:val="008A2C9A"/>
    <w:rsid w:val="008A3F84"/>
    <w:rsid w:val="008B2EAD"/>
    <w:rsid w:val="008B4FF6"/>
    <w:rsid w:val="008C0BF0"/>
    <w:rsid w:val="008C548D"/>
    <w:rsid w:val="008D5FD4"/>
    <w:rsid w:val="008E3775"/>
    <w:rsid w:val="009003CB"/>
    <w:rsid w:val="00900D8B"/>
    <w:rsid w:val="009072DD"/>
    <w:rsid w:val="00912199"/>
    <w:rsid w:val="009166F8"/>
    <w:rsid w:val="00920F39"/>
    <w:rsid w:val="009214CB"/>
    <w:rsid w:val="00924E57"/>
    <w:rsid w:val="00935D28"/>
    <w:rsid w:val="00936CF8"/>
    <w:rsid w:val="00936F80"/>
    <w:rsid w:val="009433A2"/>
    <w:rsid w:val="00964D68"/>
    <w:rsid w:val="00991425"/>
    <w:rsid w:val="00997A2C"/>
    <w:rsid w:val="009E2A0A"/>
    <w:rsid w:val="009F487D"/>
    <w:rsid w:val="00A05ECE"/>
    <w:rsid w:val="00A158F5"/>
    <w:rsid w:val="00A21FD2"/>
    <w:rsid w:val="00A23382"/>
    <w:rsid w:val="00A34152"/>
    <w:rsid w:val="00A421D7"/>
    <w:rsid w:val="00A46692"/>
    <w:rsid w:val="00A501E7"/>
    <w:rsid w:val="00A736FC"/>
    <w:rsid w:val="00A821AD"/>
    <w:rsid w:val="00A85848"/>
    <w:rsid w:val="00A9750D"/>
    <w:rsid w:val="00AA221D"/>
    <w:rsid w:val="00AA6BFA"/>
    <w:rsid w:val="00AD27BD"/>
    <w:rsid w:val="00AE16BF"/>
    <w:rsid w:val="00AE478F"/>
    <w:rsid w:val="00AF1861"/>
    <w:rsid w:val="00B07CAF"/>
    <w:rsid w:val="00B10EB4"/>
    <w:rsid w:val="00B44896"/>
    <w:rsid w:val="00B639CE"/>
    <w:rsid w:val="00B66E7A"/>
    <w:rsid w:val="00BB725A"/>
    <w:rsid w:val="00BC3333"/>
    <w:rsid w:val="00BC4AE0"/>
    <w:rsid w:val="00BC51B7"/>
    <w:rsid w:val="00C04945"/>
    <w:rsid w:val="00C20150"/>
    <w:rsid w:val="00C54902"/>
    <w:rsid w:val="00C56E25"/>
    <w:rsid w:val="00C74AC7"/>
    <w:rsid w:val="00C8089D"/>
    <w:rsid w:val="00C87A9D"/>
    <w:rsid w:val="00C95B9D"/>
    <w:rsid w:val="00CB1AA7"/>
    <w:rsid w:val="00CB715E"/>
    <w:rsid w:val="00CB7B11"/>
    <w:rsid w:val="00CC30A8"/>
    <w:rsid w:val="00CC4767"/>
    <w:rsid w:val="00CE415C"/>
    <w:rsid w:val="00CF7C21"/>
    <w:rsid w:val="00D160EB"/>
    <w:rsid w:val="00D20760"/>
    <w:rsid w:val="00D220C4"/>
    <w:rsid w:val="00D4049B"/>
    <w:rsid w:val="00D72C18"/>
    <w:rsid w:val="00D73CA2"/>
    <w:rsid w:val="00D87ABF"/>
    <w:rsid w:val="00D94998"/>
    <w:rsid w:val="00DA0A1A"/>
    <w:rsid w:val="00DA381B"/>
    <w:rsid w:val="00DB08F7"/>
    <w:rsid w:val="00DC0DC5"/>
    <w:rsid w:val="00DD5314"/>
    <w:rsid w:val="00DD5415"/>
    <w:rsid w:val="00DD66A1"/>
    <w:rsid w:val="00DE65D8"/>
    <w:rsid w:val="00E16B62"/>
    <w:rsid w:val="00E32EF2"/>
    <w:rsid w:val="00E42BE4"/>
    <w:rsid w:val="00E53EFE"/>
    <w:rsid w:val="00E65061"/>
    <w:rsid w:val="00E75D9A"/>
    <w:rsid w:val="00E817C6"/>
    <w:rsid w:val="00E96F88"/>
    <w:rsid w:val="00EB26CD"/>
    <w:rsid w:val="00EC4DAB"/>
    <w:rsid w:val="00EE52FA"/>
    <w:rsid w:val="00EF1128"/>
    <w:rsid w:val="00F10286"/>
    <w:rsid w:val="00F10C0A"/>
    <w:rsid w:val="00F162EB"/>
    <w:rsid w:val="00F315D4"/>
    <w:rsid w:val="00F32001"/>
    <w:rsid w:val="00F35E40"/>
    <w:rsid w:val="00F5549C"/>
    <w:rsid w:val="00F6068E"/>
    <w:rsid w:val="00F64427"/>
    <w:rsid w:val="00F81637"/>
    <w:rsid w:val="00F91830"/>
    <w:rsid w:val="00FC6B76"/>
    <w:rsid w:val="00FD24EF"/>
    <w:rsid w:val="00FE31D4"/>
    <w:rsid w:val="00FE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EF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0EB"/>
  </w:style>
  <w:style w:type="paragraph" w:styleId="Altbilgi">
    <w:name w:val="footer"/>
    <w:basedOn w:val="Normal"/>
    <w:link w:val="Al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FERHAT_GERDAN</cp:lastModifiedBy>
  <cp:revision>2</cp:revision>
  <cp:lastPrinted>2022-02-02T08:37:00Z</cp:lastPrinted>
  <dcterms:created xsi:type="dcterms:W3CDTF">2022-02-03T15:29:00Z</dcterms:created>
  <dcterms:modified xsi:type="dcterms:W3CDTF">2022-02-03T15:29:00Z</dcterms:modified>
</cp:coreProperties>
</file>